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2590800</wp:posOffset>
            </wp:positionH>
            <wp:positionV relativeFrom="paragraph">
              <wp:posOffset>-43814</wp:posOffset>
            </wp:positionV>
            <wp:extent cx="496570" cy="631825"/>
            <wp:effectExtent b="0" l="0" r="0" t="0"/>
            <wp:wrapSquare wrapText="bothSides" distB="0" distT="0" distL="114935" distR="114935"/>
            <wp:docPr id="1" name="image1.png"/>
            <a:graphic>
              <a:graphicData uri="http://schemas.openxmlformats.org/drawingml/2006/picture">
                <pic:pic>
                  <pic:nvPicPr>
                    <pic:cNvPr id="0" name="image1.png"/>
                    <pic:cNvPicPr preferRelativeResize="0"/>
                  </pic:nvPicPr>
                  <pic:blipFill>
                    <a:blip r:embed="rId7"/>
                    <a:srcRect b="-36" l="-48" r="-48" t="-36"/>
                    <a:stretch>
                      <a:fillRect/>
                    </a:stretch>
                  </pic:blipFill>
                  <pic:spPr>
                    <a:xfrm>
                      <a:off x="0" y="0"/>
                      <a:ext cx="496570" cy="631825"/>
                    </a:xfrm>
                    <a:prstGeom prst="rect"/>
                    <a:ln/>
                  </pic:spPr>
                </pic:pic>
              </a:graphicData>
            </a:graphic>
          </wp:anchor>
        </w:drawing>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ПРОЄКТ  РІШЕННЯ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w:t>
      </w:r>
      <w:r w:rsidDel="00000000" w:rsidR="00000000" w:rsidRPr="00000000">
        <w:rPr>
          <w:b w:val="1"/>
          <w:sz w:val="28"/>
          <w:szCs w:val="28"/>
          <w:rtl w:val="0"/>
        </w:rPr>
        <w:t xml:space="preserve"> 26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жовтня 2023 року                     м. Сквира                           №01-40-VІІІ</w:t>
      </w: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звіту «Про виконання </w:t>
      </w: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бюджету Сквирської міської територіальної </w:t>
      </w: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громади за 9 місяців 2023 року»</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статтею 26 Закону України «Про місцеве самоврядування в Україні» та пунктом 4 статті 80 Бюджетного Кодексу України, враховуючи рекомендації постійної комісії Сквирської міської ради з питань планування бюджету та фінансів, соціально-економіч</w:t>
      </w:r>
      <w:r w:rsidDel="00000000" w:rsidR="00000000" w:rsidRPr="00000000">
        <w:rPr>
          <w:sz w:val="28"/>
          <w:szCs w:val="28"/>
          <w:rtl w:val="0"/>
        </w:rPr>
        <w:t xml:space="preserve">ного розвитку, Сквирська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міська рада VIII скликання</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1.Затвердити звіт про виконання бюджету Сквирської міської територіальної громади  за 9 місяців 2023 року:</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i w:val="0"/>
          <w:smallCaps w:val="0"/>
          <w:strike w:val="0"/>
          <w:color w:val="000000"/>
          <w:sz w:val="28"/>
          <w:szCs w:val="28"/>
          <w:u w:val="none"/>
          <w:shd w:fill="auto" w:val="clear"/>
          <w:vertAlign w:val="baseline"/>
          <w:rtl w:val="0"/>
        </w:rPr>
        <w:t xml:space="preserve">по доходах у сумі двісті сімдесят три мільйони дев’ятсот сімнадцять тисяч сто шістдесят дві гривні ( 273 917 162,00) копійок </w:t>
      </w:r>
      <w:r w:rsidDel="00000000" w:rsidR="00000000" w:rsidRPr="00000000">
        <w:rPr>
          <w:i w:val="0"/>
          <w:smallCaps w:val="0"/>
          <w:strike w:val="0"/>
          <w:color w:val="000000"/>
          <w:sz w:val="28"/>
          <w:szCs w:val="28"/>
          <w:u w:val="none"/>
          <w:shd w:fill="auto" w:val="clear"/>
          <w:vertAlign w:val="baseline"/>
          <w:rtl w:val="0"/>
        </w:rPr>
        <w:t xml:space="preserve">(таблиця 1) і по видатках у </w:t>
      </w:r>
      <w:r w:rsidDel="00000000" w:rsidR="00000000" w:rsidRPr="00000000">
        <w:rPr>
          <w:i w:val="0"/>
          <w:smallCaps w:val="0"/>
          <w:strike w:val="0"/>
          <w:color w:val="000000"/>
          <w:sz w:val="28"/>
          <w:szCs w:val="28"/>
          <w:u w:val="none"/>
          <w:shd w:fill="auto" w:val="clear"/>
          <w:vertAlign w:val="baseline"/>
          <w:rtl w:val="0"/>
        </w:rPr>
        <w:t xml:space="preserve">сумі двісті двадцять шість мільйонів сімсот тридцять п’ять тисяч чотириста дев’яносто одна гривня (226 735 491,95) копійок </w:t>
      </w:r>
      <w:r w:rsidDel="00000000" w:rsidR="00000000" w:rsidRPr="00000000">
        <w:rPr>
          <w:i w:val="0"/>
          <w:smallCaps w:val="0"/>
          <w:strike w:val="0"/>
          <w:color w:val="000000"/>
          <w:sz w:val="28"/>
          <w:szCs w:val="28"/>
          <w:u w:val="none"/>
          <w:shd w:fill="auto" w:val="clear"/>
          <w:vertAlign w:val="baseline"/>
          <w:rtl w:val="0"/>
        </w:rPr>
        <w:t xml:space="preserve">(таблиця 2) з перевищенням</w:t>
      </w:r>
      <w:r w:rsidDel="00000000" w:rsidR="00000000" w:rsidRPr="00000000">
        <w:rPr>
          <w:i w:val="0"/>
          <w:smallCaps w:val="0"/>
          <w:strike w:val="0"/>
          <w:color w:val="000000"/>
          <w:sz w:val="28"/>
          <w:szCs w:val="28"/>
          <w:u w:val="none"/>
          <w:shd w:fill="auto" w:val="clear"/>
          <w:vertAlign w:val="baseline"/>
          <w:rtl w:val="0"/>
        </w:rPr>
        <w:t xml:space="preserve"> доходів над видатками  в сумі  сорок сім мільйонів сто вісімдесят одна тисяча шістсот сімдесят гривень (47 181 670,05) копійок.</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По загальному </w:t>
      </w:r>
      <w:r w:rsidDel="00000000" w:rsidR="00000000" w:rsidRPr="00000000">
        <w:rPr>
          <w:i w:val="0"/>
          <w:smallCaps w:val="0"/>
          <w:strike w:val="0"/>
          <w:color w:val="000000"/>
          <w:sz w:val="28"/>
          <w:szCs w:val="28"/>
          <w:u w:val="none"/>
          <w:shd w:fill="auto" w:val="clear"/>
          <w:vertAlign w:val="baseline"/>
          <w:rtl w:val="0"/>
        </w:rPr>
        <w:t xml:space="preserve">фонду бюджету громади по доходах</w:t>
      </w:r>
      <w:r w:rsidDel="00000000" w:rsidR="00000000" w:rsidRPr="00000000">
        <w:rPr>
          <w:i w:val="0"/>
          <w:smallCaps w:val="0"/>
          <w:strike w:val="0"/>
          <w:color w:val="000000"/>
          <w:sz w:val="28"/>
          <w:szCs w:val="28"/>
          <w:u w:val="none"/>
          <w:shd w:fill="auto" w:val="clear"/>
          <w:vertAlign w:val="baseline"/>
          <w:rtl w:val="0"/>
        </w:rPr>
        <w:t xml:space="preserve"> у сумі</w:t>
      </w:r>
      <w:r w:rsidDel="00000000" w:rsidR="00000000" w:rsidRPr="00000000">
        <w:rPr>
          <w:i w:val="0"/>
          <w:smallCaps w:val="0"/>
          <w:strike w:val="0"/>
          <w:color w:val="000000"/>
          <w:sz w:val="28"/>
          <w:szCs w:val="28"/>
          <w:u w:val="none"/>
          <w:shd w:fill="auto" w:val="clear"/>
          <w:vertAlign w:val="baseline"/>
          <w:rtl w:val="0"/>
        </w:rPr>
        <w:t xml:space="preserve"> двісті п’ятдесят три мільйони шістсот шістдесят одна тисяча шістсот сімдесят одна гривня (253 661 671,19) копійок </w:t>
      </w:r>
      <w:r w:rsidDel="00000000" w:rsidR="00000000" w:rsidRPr="00000000">
        <w:rPr>
          <w:i w:val="0"/>
          <w:smallCaps w:val="0"/>
          <w:strike w:val="0"/>
          <w:color w:val="000000"/>
          <w:sz w:val="28"/>
          <w:szCs w:val="28"/>
          <w:u w:val="none"/>
          <w:shd w:fill="auto" w:val="clear"/>
          <w:vertAlign w:val="baseline"/>
          <w:rtl w:val="0"/>
        </w:rPr>
        <w:t xml:space="preserve">(таблиця 1) і по видатках у </w:t>
      </w:r>
      <w:r w:rsidDel="00000000" w:rsidR="00000000" w:rsidRPr="00000000">
        <w:rPr>
          <w:i w:val="0"/>
          <w:smallCaps w:val="0"/>
          <w:strike w:val="0"/>
          <w:color w:val="000000"/>
          <w:sz w:val="28"/>
          <w:szCs w:val="28"/>
          <w:u w:val="none"/>
          <w:shd w:fill="auto" w:val="clear"/>
          <w:vertAlign w:val="baseline"/>
          <w:rtl w:val="0"/>
        </w:rPr>
        <w:t xml:space="preserve">сумі сто дев’яносто чотири мільйони дев’ятсот тридцять одна тисяча вісімсот дев’ятнадцять гривень (194 931 819,66) копійок </w:t>
      </w:r>
      <w:r w:rsidDel="00000000" w:rsidR="00000000" w:rsidRPr="00000000">
        <w:rPr>
          <w:i w:val="0"/>
          <w:smallCaps w:val="0"/>
          <w:strike w:val="0"/>
          <w:color w:val="000000"/>
          <w:sz w:val="28"/>
          <w:szCs w:val="28"/>
          <w:u w:val="none"/>
          <w:shd w:fill="auto" w:val="clear"/>
          <w:vertAlign w:val="baseline"/>
          <w:rtl w:val="0"/>
        </w:rPr>
        <w:t xml:space="preserve">(таблиця 2) з перевищенням </w:t>
      </w:r>
      <w:r w:rsidDel="00000000" w:rsidR="00000000" w:rsidRPr="00000000">
        <w:rPr>
          <w:i w:val="0"/>
          <w:smallCaps w:val="0"/>
          <w:strike w:val="0"/>
          <w:color w:val="000000"/>
          <w:sz w:val="28"/>
          <w:szCs w:val="28"/>
          <w:u w:val="none"/>
          <w:shd w:fill="auto" w:val="clear"/>
          <w:vertAlign w:val="baseline"/>
          <w:rtl w:val="0"/>
        </w:rPr>
        <w:t xml:space="preserve">доходів над видатками в сумі п’ятдесят вісім мільйонів сімсот двадцять дев’ять тисяч вісімсот п’ятдесят одна гривня  (58 729 851,53)  копійки.</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По спеціальному </w:t>
      </w:r>
      <w:r w:rsidDel="00000000" w:rsidR="00000000" w:rsidRPr="00000000">
        <w:rPr>
          <w:i w:val="0"/>
          <w:smallCaps w:val="0"/>
          <w:strike w:val="0"/>
          <w:color w:val="000000"/>
          <w:sz w:val="28"/>
          <w:szCs w:val="28"/>
          <w:u w:val="none"/>
          <w:shd w:fill="auto" w:val="clear"/>
          <w:vertAlign w:val="baseline"/>
          <w:rtl w:val="0"/>
        </w:rPr>
        <w:t xml:space="preserve">фонду бюджету</w:t>
      </w:r>
      <w:r w:rsidDel="00000000" w:rsidR="00000000" w:rsidRPr="00000000">
        <w:rPr>
          <w:i w:val="0"/>
          <w:smallCaps w:val="0"/>
          <w:strike w:val="0"/>
          <w:color w:val="000000"/>
          <w:sz w:val="28"/>
          <w:szCs w:val="28"/>
          <w:u w:val="none"/>
          <w:shd w:fill="auto" w:val="clear"/>
          <w:vertAlign w:val="baseline"/>
          <w:rtl w:val="0"/>
        </w:rPr>
        <w:t xml:space="preserve"> </w:t>
      </w:r>
      <w:r w:rsidDel="00000000" w:rsidR="00000000" w:rsidRPr="00000000">
        <w:rPr>
          <w:i w:val="0"/>
          <w:smallCaps w:val="0"/>
          <w:strike w:val="0"/>
          <w:color w:val="000000"/>
          <w:sz w:val="28"/>
          <w:szCs w:val="28"/>
          <w:u w:val="none"/>
          <w:shd w:fill="auto" w:val="clear"/>
          <w:vertAlign w:val="baseline"/>
          <w:rtl w:val="0"/>
        </w:rPr>
        <w:t xml:space="preserve">громади п</w:t>
      </w:r>
      <w:r w:rsidDel="00000000" w:rsidR="00000000" w:rsidRPr="00000000">
        <w:rPr>
          <w:i w:val="0"/>
          <w:smallCaps w:val="0"/>
          <w:strike w:val="0"/>
          <w:color w:val="000000"/>
          <w:sz w:val="28"/>
          <w:szCs w:val="28"/>
          <w:u w:val="none"/>
          <w:shd w:fill="auto" w:val="clear"/>
          <w:vertAlign w:val="baseline"/>
          <w:rtl w:val="0"/>
        </w:rPr>
        <w:t xml:space="preserve">о доходах у сум</w:t>
      </w:r>
      <w:r w:rsidDel="00000000" w:rsidR="00000000" w:rsidRPr="00000000">
        <w:rPr>
          <w:i w:val="0"/>
          <w:smallCaps w:val="0"/>
          <w:strike w:val="0"/>
          <w:color w:val="000000"/>
          <w:sz w:val="28"/>
          <w:szCs w:val="28"/>
          <w:u w:val="none"/>
          <w:shd w:fill="auto" w:val="clear"/>
          <w:vertAlign w:val="baseline"/>
          <w:rtl w:val="0"/>
        </w:rPr>
        <w:t xml:space="preserve">і двадцять мільйонів двісті п’ятдесят п’ять тисяч чотириста дев’яносто гривень (20 255 490,81) копійка </w:t>
      </w:r>
      <w:r w:rsidDel="00000000" w:rsidR="00000000" w:rsidRPr="00000000">
        <w:rPr>
          <w:i w:val="0"/>
          <w:smallCaps w:val="0"/>
          <w:strike w:val="0"/>
          <w:color w:val="000000"/>
          <w:sz w:val="28"/>
          <w:szCs w:val="28"/>
          <w:u w:val="none"/>
          <w:shd w:fill="auto" w:val="clear"/>
          <w:vertAlign w:val="baseline"/>
          <w:rtl w:val="0"/>
        </w:rPr>
        <w:t xml:space="preserve">і по видатках у </w:t>
      </w:r>
      <w:r w:rsidDel="00000000" w:rsidR="00000000" w:rsidRPr="00000000">
        <w:rPr>
          <w:i w:val="0"/>
          <w:smallCaps w:val="0"/>
          <w:strike w:val="0"/>
          <w:color w:val="000000"/>
          <w:sz w:val="28"/>
          <w:szCs w:val="28"/>
          <w:u w:val="none"/>
          <w:shd w:fill="auto" w:val="clear"/>
          <w:vertAlign w:val="baseline"/>
          <w:rtl w:val="0"/>
        </w:rPr>
        <w:t xml:space="preserve">сумі тридцять один мільйон вісімсот три тисячі шістсот сімдесят дві гривні (31 803 672,29) копійок </w:t>
      </w:r>
      <w:r w:rsidDel="00000000" w:rsidR="00000000" w:rsidRPr="00000000">
        <w:rPr>
          <w:i w:val="0"/>
          <w:smallCaps w:val="0"/>
          <w:strike w:val="0"/>
          <w:color w:val="000000"/>
          <w:sz w:val="28"/>
          <w:szCs w:val="28"/>
          <w:u w:val="none"/>
          <w:shd w:fill="auto" w:val="clear"/>
          <w:vertAlign w:val="baseline"/>
          <w:rtl w:val="0"/>
        </w:rPr>
        <w:t xml:space="preserve">з перевищенням </w:t>
      </w:r>
      <w:r w:rsidDel="00000000" w:rsidR="00000000" w:rsidRPr="00000000">
        <w:rPr>
          <w:i w:val="0"/>
          <w:smallCaps w:val="0"/>
          <w:strike w:val="0"/>
          <w:color w:val="000000"/>
          <w:sz w:val="28"/>
          <w:szCs w:val="28"/>
          <w:u w:val="none"/>
          <w:shd w:fill="auto" w:val="clear"/>
          <w:vertAlign w:val="baseline"/>
          <w:rtl w:val="0"/>
        </w:rPr>
        <w:t xml:space="preserve">видатків над доходами</w:t>
      </w:r>
      <w:r w:rsidDel="00000000" w:rsidR="00000000" w:rsidRPr="00000000">
        <w:rPr>
          <w:i w:val="0"/>
          <w:smallCaps w:val="0"/>
          <w:strike w:val="0"/>
          <w:color w:val="000000"/>
          <w:sz w:val="28"/>
          <w:szCs w:val="28"/>
          <w:u w:val="none"/>
          <w:shd w:fill="auto" w:val="clear"/>
          <w:vertAlign w:val="baseline"/>
          <w:rtl w:val="0"/>
        </w:rPr>
        <w:t xml:space="preserve"> в </w:t>
      </w:r>
      <w:r w:rsidDel="00000000" w:rsidR="00000000" w:rsidRPr="00000000">
        <w:rPr>
          <w:i w:val="0"/>
          <w:smallCaps w:val="0"/>
          <w:strike w:val="0"/>
          <w:color w:val="000000"/>
          <w:sz w:val="28"/>
          <w:szCs w:val="28"/>
          <w:u w:val="none"/>
          <w:shd w:fill="auto" w:val="clear"/>
          <w:vertAlign w:val="baseline"/>
          <w:rtl w:val="0"/>
        </w:rPr>
        <w:t xml:space="preserve">сумі одинадцять мільйонів п’ятсот сорок вісім тисяч сто вісімдесят одна гривня (11 548 181,48) копійок.</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2. Забезпечити оприлюднення цього рішення в </w:t>
      </w:r>
      <w:r w:rsidDel="00000000" w:rsidR="00000000" w:rsidRPr="00000000">
        <w:rPr>
          <w:sz w:val="28"/>
          <w:szCs w:val="28"/>
          <w:rtl w:val="0"/>
        </w:rPr>
        <w:t xml:space="preserve">терміни, передбачені законом,</w:t>
      </w:r>
      <w:r w:rsidDel="00000000" w:rsidR="00000000" w:rsidRPr="00000000">
        <w:rPr>
          <w:i w:val="0"/>
          <w:smallCaps w:val="0"/>
          <w:strike w:val="0"/>
          <w:color w:val="000000"/>
          <w:sz w:val="28"/>
          <w:szCs w:val="28"/>
          <w:u w:val="none"/>
          <w:shd w:fill="auto" w:val="clear"/>
          <w:vertAlign w:val="baseline"/>
          <w:rtl w:val="0"/>
        </w:rPr>
        <w:t xml:space="preserve"> на офіційному сайті Сквирської міської ради.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Людмила СЕРГІЄНКО</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Валентина БАЧИНСЬКА</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юридичного забезпечення</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ради та діловодства                                                              Ірина КВАША</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фінансового управління                                 Ірина КРУКІВСЬКА</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планування бюджету та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фінансів, соц..-економ. розвитку                                            Максим ЧМИРЬ</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рішенням  Сквирської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міської ради VІІІ скликання</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29"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__.10. 2023 року № 01-40-VІІІ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4"/>
          <w:szCs w:val="44"/>
          <w:u w:val="none"/>
          <w:shd w:fill="auto" w:val="clear"/>
          <w:vertAlign w:val="baseline"/>
          <w:rtl w:val="0"/>
        </w:rPr>
        <w:t xml:space="preserve">З В І Т</w:t>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про виконання бюджету Сквирської</w:t>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міської територіальної громади</w:t>
      </w:r>
    </w:p>
    <w:p w:rsidR="00000000" w:rsidDel="00000000" w:rsidP="00000000" w:rsidRDefault="00000000" w:rsidRPr="00000000" w14:paraId="000000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за  9 місяців 2023 року</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 </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рік</w:t>
      </w:r>
      <w:r w:rsidDel="00000000" w:rsidR="00000000" w:rsidRPr="00000000">
        <w:rPr>
          <w:rtl w:val="0"/>
        </w:rPr>
      </w:r>
    </w:p>
    <w:sectPr>
      <w:pgSz w:h="16838" w:w="11906" w:orient="portrait"/>
      <w:pgMar w:bottom="823.1102362204729" w:top="1134"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uk-UA" w:val="uk-UA"/>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UkrainianBaltica" w:hAnsi="UkrainianBaltica"/>
      <w:b w:val="1"/>
      <w:w w:val="100"/>
      <w:position w:val="-1"/>
      <w:sz w:val="32"/>
      <w:u w:val="single"/>
      <w:effect w:val="none"/>
      <w:vertAlign w:val="baseline"/>
      <w:cs w:val="0"/>
      <w:em w:val="none"/>
      <w:lang w:bidi="ar-SA" w:eastAsia="uk-UA" w:val="uk-UA"/>
    </w:rPr>
  </w:style>
  <w:style w:type="paragraph" w:styleId="Заголовок2">
    <w:name w:val="Заголовок 2"/>
    <w:basedOn w:val="Обычный"/>
    <w:next w:val="Обычный"/>
    <w:autoRedefine w:val="0"/>
    <w:hidden w:val="0"/>
    <w:qFormat w:val="0"/>
    <w:pPr>
      <w:keepNext w:val="1"/>
      <w:suppressAutoHyphens w:val="1"/>
      <w:spacing w:line="1" w:lineRule="atLeast"/>
      <w:ind w:leftChars="-1" w:rightChars="0" w:firstLineChars="-1"/>
      <w:jc w:val="right"/>
      <w:textDirection w:val="btLr"/>
      <w:textAlignment w:val="top"/>
      <w:outlineLvl w:val="1"/>
    </w:pPr>
    <w:rPr>
      <w:rFonts w:ascii="UkrainianBaltica" w:hAnsi="UkrainianBaltica"/>
      <w:w w:val="100"/>
      <w:position w:val="-1"/>
      <w:sz w:val="24"/>
      <w:effect w:val="none"/>
      <w:vertAlign w:val="baseline"/>
      <w:cs w:val="0"/>
      <w:em w:val="none"/>
      <w:lang w:bidi="ar-SA" w:eastAsia="uk-UA" w:val="uk-UA"/>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2"/>
    </w:pPr>
    <w:rPr>
      <w:rFonts w:ascii="UkrainianBaltica" w:hAnsi="UkrainianBaltica"/>
      <w:b w:val="1"/>
      <w:w w:val="100"/>
      <w:position w:val="-1"/>
      <w:sz w:val="36"/>
      <w:effect w:val="none"/>
      <w:vertAlign w:val="baseline"/>
      <w:cs w:val="0"/>
      <w:em w:val="none"/>
      <w:lang w:bidi="ar-SA" w:eastAsia="uk-UA" w:val="uk-UA"/>
    </w:rPr>
  </w:style>
  <w:style w:type="paragraph" w:styleId="Заголовок4">
    <w:name w:val="Заголовок 4"/>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3"/>
    </w:pPr>
    <w:rPr>
      <w:rFonts w:ascii="UkrainianBaltica" w:hAnsi="UkrainianBaltica"/>
      <w:b w:val="1"/>
      <w:w w:val="100"/>
      <w:position w:val="-1"/>
      <w:sz w:val="28"/>
      <w:effect w:val="none"/>
      <w:vertAlign w:val="baseline"/>
      <w:cs w:val="0"/>
      <w:em w:val="none"/>
      <w:lang w:bidi="ar-SA" w:eastAsia="uk-UA" w:val="uk-UA"/>
    </w:rPr>
  </w:style>
  <w:style w:type="paragraph" w:styleId="Заголовок5">
    <w:name w:val="Заголовок 5"/>
    <w:basedOn w:val="Обычный"/>
    <w:next w:val="Обычный"/>
    <w:autoRedefine w:val="0"/>
    <w:hidden w:val="0"/>
    <w:qFormat w:val="0"/>
    <w:pPr>
      <w:keepNext w:val="1"/>
      <w:suppressAutoHyphens w:val="1"/>
      <w:spacing w:line="1" w:lineRule="atLeast"/>
      <w:ind w:leftChars="-1" w:rightChars="0" w:firstLineChars="-1"/>
      <w:textDirection w:val="btLr"/>
      <w:textAlignment w:val="top"/>
      <w:outlineLvl w:val="4"/>
    </w:pPr>
    <w:rPr>
      <w:rFonts w:ascii="UkrainianBaltica" w:hAnsi="UkrainianBaltica"/>
      <w:b w:val="1"/>
      <w:w w:val="100"/>
      <w:position w:val="-1"/>
      <w:sz w:val="32"/>
      <w:effect w:val="none"/>
      <w:vertAlign w:val="baseline"/>
      <w:cs w:val="0"/>
      <w:em w:val="none"/>
      <w:lang w:bidi="ar-SA" w:eastAsia="uk-UA" w:val="uk-UA"/>
    </w:rPr>
  </w:style>
  <w:style w:type="paragraph" w:styleId="Заголовок6">
    <w:name w:val="Заголовок 6"/>
    <w:basedOn w:val="Обычный"/>
    <w:next w:val="Обычный"/>
    <w:autoRedefine w:val="0"/>
    <w:hidden w:val="0"/>
    <w:qFormat w:val="0"/>
    <w:pPr>
      <w:keepNext w:val="1"/>
      <w:suppressAutoHyphens w:val="1"/>
      <w:spacing w:line="1" w:lineRule="atLeast"/>
      <w:ind w:left="4962" w:leftChars="-1" w:rightChars="0" w:firstLineChars="-1"/>
      <w:jc w:val="center"/>
      <w:textDirection w:val="btLr"/>
      <w:textAlignment w:val="top"/>
      <w:outlineLvl w:val="5"/>
    </w:pPr>
    <w:rPr>
      <w:w w:val="100"/>
      <w:position w:val="-1"/>
      <w:sz w:val="24"/>
      <w:effect w:val="none"/>
      <w:vertAlign w:val="baseline"/>
      <w:cs w:val="0"/>
      <w:em w:val="none"/>
      <w:lang w:bidi="ar-SA" w:eastAsia="uk-UA" w:val="uk-UA"/>
    </w:rPr>
  </w:style>
  <w:style w:type="paragraph" w:styleId="Заголовок7">
    <w:name w:val="Заголовок 7"/>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6"/>
    </w:pPr>
    <w:rPr>
      <w:b w:val="1"/>
      <w:w w:val="100"/>
      <w:position w:val="-1"/>
      <w:sz w:val="44"/>
      <w:effect w:val="none"/>
      <w:vertAlign w:val="baseline"/>
      <w:cs w:val="0"/>
      <w:em w:val="none"/>
      <w:lang w:bidi="ar-SA" w:eastAsia="uk-UA" w:val="uk-UA"/>
    </w:rPr>
  </w:style>
  <w:style w:type="paragraph" w:styleId="Заголовок8">
    <w:name w:val="Заголовок 8"/>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7"/>
    </w:pPr>
    <w:rPr>
      <w:b w:val="1"/>
      <w:w w:val="100"/>
      <w:position w:val="-1"/>
      <w:sz w:val="32"/>
      <w:effect w:val="none"/>
      <w:vertAlign w:val="baseline"/>
      <w:cs w:val="0"/>
      <w:em w:val="none"/>
      <w:lang w:bidi="ar-SA" w:eastAsia="uk-UA" w:val="uk-UA"/>
    </w:rPr>
  </w:style>
  <w:style w:type="paragraph" w:styleId="Заголовок9">
    <w:name w:val="Заголовок 9"/>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8"/>
    </w:pPr>
    <w:rPr>
      <w:b w:val="1"/>
      <w:w w:val="100"/>
      <w:position w:val="-1"/>
      <w:sz w:val="40"/>
      <w:effect w:val="none"/>
      <w:vertAlign w:val="baseline"/>
      <w:cs w:val="0"/>
      <w:em w:val="none"/>
      <w:lang w:bidi="ar-SA" w:eastAsia="uk-UA" w:val="uk-UA"/>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textDirection w:val="btLr"/>
      <w:textAlignment w:val="top"/>
      <w:outlineLvl w:val="0"/>
    </w:pPr>
    <w:rPr>
      <w:w w:val="100"/>
      <w:position w:val="-1"/>
      <w:sz w:val="28"/>
      <w:effect w:val="none"/>
      <w:vertAlign w:val="baseline"/>
      <w:cs w:val="0"/>
      <w:em w:val="none"/>
      <w:lang w:bidi="ar-SA" w:eastAsia="uk-UA"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uk-UA" w:val="uk-UA"/>
    </w:rPr>
  </w:style>
  <w:style w:type="paragraph" w:styleId="Основнойтекст2">
    <w:name w:val="Основной текст 2"/>
    <w:basedOn w:val="Обычный"/>
    <w:next w:val="Основнойтекст2"/>
    <w:autoRedefine w:val="0"/>
    <w:hidden w:val="0"/>
    <w:qFormat w:val="0"/>
    <w:pPr>
      <w:suppressAutoHyphens w:val="1"/>
      <w:spacing w:after="120" w:line="480" w:lineRule="auto"/>
      <w:ind w:leftChars="-1" w:rightChars="0" w:firstLineChars="-1"/>
      <w:textDirection w:val="btLr"/>
      <w:textAlignment w:val="top"/>
      <w:outlineLvl w:val="0"/>
    </w:pPr>
    <w:rPr>
      <w:w w:val="100"/>
      <w:position w:val="-1"/>
      <w:effect w:val="none"/>
      <w:vertAlign w:val="baseline"/>
      <w:cs w:val="0"/>
      <w:em w:val="none"/>
      <w:lang w:bidi="ar-SA" w:eastAsia="uk-UA" w:val="uk-UA"/>
    </w:rPr>
  </w:style>
  <w:style w:type="paragraph" w:styleId="заголовок4">
    <w:name w:val="заголовок 4"/>
    <w:basedOn w:val="Обычный"/>
    <w:next w:val="Обычный"/>
    <w:autoRedefine w:val="0"/>
    <w:hidden w:val="0"/>
    <w:qFormat w:val="0"/>
    <w:pPr>
      <w:keepNext w:val="1"/>
      <w:suppressAutoHyphens w:val="1"/>
      <w:autoSpaceDE w:val="0"/>
      <w:autoSpaceDN w:val="0"/>
      <w:spacing w:line="1" w:lineRule="atLeast"/>
      <w:ind w:leftChars="-1" w:rightChars="0" w:firstLine="1701" w:firstLineChars="-1"/>
      <w:jc w:val="both"/>
      <w:textDirection w:val="btLr"/>
      <w:textAlignment w:val="top"/>
      <w:outlineLvl w:val="0"/>
    </w:pPr>
    <w:rPr>
      <w:rFonts w:ascii="Bookman Old Style" w:hAnsi="Bookman Old Style"/>
      <w:w w:val="100"/>
      <w:position w:val="-1"/>
      <w:sz w:val="27"/>
      <w:szCs w:val="27"/>
      <w:effect w:val="none"/>
      <w:vertAlign w:val="baseline"/>
      <w:cs w:val="0"/>
      <w:em w:val="none"/>
      <w:lang w:bidi="ar-SA" w:eastAsia="ru-RU" w:val="ru-RU"/>
    </w:rPr>
  </w:style>
  <w:style w:type="character" w:styleId="Гиперссылка">
    <w:name w:val="Гиперссылка"/>
    <w:next w:val="Гиперссылка"/>
    <w:autoRedefine w:val="0"/>
    <w:hidden w:val="0"/>
    <w:qFormat w:val="1"/>
    <w:rPr>
      <w:color w:val="0000ff"/>
      <w:w w:val="100"/>
      <w:position w:val="-1"/>
      <w:u w:val="single"/>
      <w:effect w:val="none"/>
      <w:vertAlign w:val="baseline"/>
      <w:cs w:val="0"/>
      <w:em w:val="none"/>
      <w:lang/>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w w:val="100"/>
      <w:position w:val="-1"/>
      <w:sz w:val="24"/>
      <w:szCs w:val="24"/>
      <w:effect w:val="none"/>
      <w:vertAlign w:val="baseline"/>
      <w:cs w:val="0"/>
      <w:em w:val="none"/>
      <w:lang/>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ЗнакЗнакЗнак">
    <w:name w:val="Знак Знак Знак"/>
    <w:basedOn w:val="Обычный"/>
    <w:next w:val="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4"/>
      <w:szCs w:val="24"/>
      <w:effect w:val="none"/>
      <w:vertAlign w:val="baseline"/>
      <w:cs w:val="0"/>
      <w:em w:val="none"/>
      <w:lang/>
    </w:rPr>
  </w:style>
  <w:style w:type="character" w:styleId="НижнийколонтитулЗнак">
    <w:name w:val="Нижний колонтитул Знак"/>
    <w:next w:val="НижнийколонтитулЗнак"/>
    <w:autoRedefine w:val="0"/>
    <w:hidden w:val="0"/>
    <w:qFormat w:val="0"/>
    <w:rPr>
      <w:w w:val="100"/>
      <w:position w:val="-1"/>
      <w:sz w:val="24"/>
      <w:szCs w:val="24"/>
      <w:effect w:val="none"/>
      <w:vertAlign w:val="baseline"/>
      <w:cs w:val="0"/>
      <w:em w:val="none"/>
      <w:lang/>
    </w:rPr>
  </w:style>
  <w:style w:type="paragraph" w:styleId="Нижнийколонтитул">
    <w:name w:val="Нижний колонтитул"/>
    <w:basedOn w:val="Обычный"/>
    <w:next w:val="Ниж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name w:val="Текст Знак,Текст Знак1 Знак1,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1 Знак2 Знак Знак"/>
    <w:next w:val="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autoRedefine w:val="0"/>
    <w:hidden w:val="0"/>
    <w:qFormat w:val="0"/>
    <w:rPr>
      <w:rFonts w:ascii="Courier New" w:cs="Courier New" w:hAnsi="Courier New"/>
      <w:w w:val="100"/>
      <w:position w:val="-1"/>
      <w:effect w:val="none"/>
      <w:vertAlign w:val="baseline"/>
      <w:cs w:val="0"/>
      <w:em w:val="none"/>
      <w:lang/>
    </w:rPr>
  </w:style>
  <w:style w:type="paragraph" w:styleId="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name w:val="Текст,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Обычный"/>
    <w:next w:val="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autoRedefine w:val="0"/>
    <w:hidden w:val="0"/>
    <w:qFormat w:val="1"/>
    <w:pPr>
      <w:suppressAutoHyphens w:val="1"/>
      <w:autoSpaceDE w:val="0"/>
      <w:autoSpaceDN w:val="0"/>
      <w:spacing w:line="1" w:lineRule="atLeast"/>
      <w:ind w:leftChars="-1" w:rightChars="0" w:firstLineChars="-1"/>
      <w:textDirection w:val="btLr"/>
      <w:textAlignment w:val="top"/>
      <w:outlineLvl w:val="0"/>
    </w:pPr>
    <w:rPr>
      <w:rFonts w:ascii="Courier New" w:cs="Courier New" w:hAnsi="Courier New"/>
      <w:w w:val="100"/>
      <w:position w:val="-1"/>
      <w:effect w:val="none"/>
      <w:vertAlign w:val="baseline"/>
      <w:cs w:val="0"/>
      <w:em w:val="none"/>
      <w:lang w:bidi="ar-SA" w:eastAsia="ru-RU" w:val="ru-RU"/>
    </w:rPr>
  </w:style>
  <w:style w:type="character" w:styleId="ТекстЗнак1">
    <w:name w:val="Текст Знак1"/>
    <w:next w:val="ТекстЗнак1"/>
    <w:autoRedefine w:val="0"/>
    <w:hidden w:val="0"/>
    <w:qFormat w:val="0"/>
    <w:rPr>
      <w:rFonts w:ascii="Courier New" w:cs="Courier New" w:hAnsi="Courier New"/>
      <w:w w:val="100"/>
      <w:position w:val="-1"/>
      <w:effect w:val="none"/>
      <w:vertAlign w:val="baseline"/>
      <w:cs w:val="0"/>
      <w:em w:val="none"/>
      <w:lang w:eastAsia="uk-UA" w:val="uk-UA"/>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LkbLp5zfjIVqF7kJF/0zmobcVA==">CgMxLjA4AHIhMU8yM29NNzRMYmtEbzFSM2g0bWR3UG5wTDdUTjBKNEt4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2004-04-23T11:27:00Z</dcterms:created>
  <dc:creator>Budget</dc:creator>
</cp:coreProperties>
</file>